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86" w:rsidRDefault="00D97F86" w:rsidP="00D97F86">
      <w:pPr>
        <w:pStyle w:val="a6"/>
        <w:ind w:left="-1276" w:right="-569"/>
        <w:jc w:val="center"/>
        <w:rPr>
          <w:rFonts w:ascii="Times New Roman" w:hAnsi="Times New Roman"/>
          <w:b/>
          <w:sz w:val="24"/>
          <w:szCs w:val="24"/>
          <w:lang w:val="en-US"/>
        </w:rPr>
        <w:sectPr w:rsidR="00D97F86" w:rsidSect="00D97F86">
          <w:pgSz w:w="11906" w:h="16838"/>
          <w:pgMar w:top="1134" w:right="284" w:bottom="1134" w:left="567" w:header="709" w:footer="709" w:gutter="0"/>
          <w:cols w:space="708"/>
          <w:docGrid w:linePitch="360"/>
        </w:sectPr>
      </w:pPr>
      <w:bookmarkStart w:id="0" w:name="_GoBack"/>
      <w:bookmarkEnd w:id="0"/>
      <w:r w:rsidRPr="00D97F86">
        <w:rPr>
          <w:rFonts w:ascii="Times New Roman" w:hAnsi="Times New Roman"/>
          <w:b/>
          <w:sz w:val="24"/>
          <w:szCs w:val="24"/>
          <w:lang w:val="en-US"/>
        </w:rPr>
        <w:drawing>
          <wp:inline distT="0" distB="0" distL="0" distR="0">
            <wp:extent cx="8938786" cy="6234231"/>
            <wp:effectExtent l="0" t="1352550" r="0" b="1328619"/>
            <wp:docPr id="2" name="Рисунок 1" descr="C:\Users\User\Downloads\IMG_20240520_144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520_1447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38120" cy="623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F86" w:rsidRDefault="00D97F86" w:rsidP="00D97F86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</w:p>
    <w:p w:rsidR="00D97F86" w:rsidRDefault="00D97F86" w:rsidP="00A175EA">
      <w:pPr>
        <w:pStyle w:val="a6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175EA" w:rsidRPr="00DB09F6" w:rsidRDefault="00A175EA" w:rsidP="00A175E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B09F6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                                УЧРЕЖДЕНИЕ «ЗЕРНОВСКАЯ ШКОЛА»                                                                  КРАСНОГВАРДЕЙСКОГО РАЙОНА  РЕСПУБЛИКИ КРЫМ</w:t>
      </w:r>
    </w:p>
    <w:p w:rsidR="00A175EA" w:rsidRPr="00DB09F6" w:rsidRDefault="00A175EA" w:rsidP="00A175E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B09F6">
        <w:rPr>
          <w:rFonts w:ascii="Times New Roman" w:hAnsi="Times New Roman"/>
          <w:b/>
          <w:sz w:val="24"/>
          <w:szCs w:val="24"/>
        </w:rPr>
        <w:t>(МБОУ «ЗЕРНОВСКАЯ ШКОЛА»)</w:t>
      </w:r>
    </w:p>
    <w:p w:rsidR="00A175EA" w:rsidRPr="00FF42A0" w:rsidRDefault="00A175EA" w:rsidP="00A175EA">
      <w:pPr>
        <w:widowControl w:val="0"/>
        <w:shd w:val="clear" w:color="auto" w:fill="FFFFFF"/>
        <w:wordWrap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/>
        </w:rPr>
      </w:pPr>
    </w:p>
    <w:p w:rsidR="00A175EA" w:rsidRPr="00FF42A0" w:rsidRDefault="00A175EA" w:rsidP="00A175EA">
      <w:pPr>
        <w:widowControl w:val="0"/>
        <w:shd w:val="clear" w:color="auto" w:fill="FFFFFF"/>
        <w:wordWrap w:val="0"/>
        <w:autoSpaceDE w:val="0"/>
        <w:autoSpaceDN w:val="0"/>
        <w:spacing w:after="150" w:line="240" w:lineRule="auto"/>
        <w:jc w:val="both"/>
        <w:rPr>
          <w:rFonts w:ascii="Arial" w:eastAsia="Times New Roman" w:hAnsi="Arial" w:cs="Arial"/>
          <w:kern w:val="16"/>
          <w:sz w:val="21"/>
          <w:szCs w:val="21"/>
          <w:lang w:val="uk-UA"/>
        </w:rPr>
      </w:pPr>
    </w:p>
    <w:p w:rsidR="00A175EA" w:rsidRPr="00CF7659" w:rsidRDefault="00A175EA" w:rsidP="00A175EA">
      <w:pPr>
        <w:wordWrap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  <w:kern w:val="16"/>
          <w:sz w:val="28"/>
          <w:szCs w:val="28"/>
          <w:lang w:val="uk-UA"/>
        </w:rPr>
      </w:pPr>
      <w:r w:rsidRPr="00CF7659">
        <w:rPr>
          <w:rFonts w:ascii="Times New Roman" w:hAnsi="Times New Roman" w:cs="Times New Roman"/>
          <w:b/>
          <w:bCs/>
          <w:kern w:val="16"/>
          <w:sz w:val="28"/>
          <w:szCs w:val="28"/>
          <w:lang w:val="uk-UA"/>
        </w:rPr>
        <w:t>УТВЕРЖДАЮ</w:t>
      </w:r>
    </w:p>
    <w:p w:rsidR="00A175EA" w:rsidRPr="00CF7659" w:rsidRDefault="00A175EA" w:rsidP="00A175EA">
      <w:pPr>
        <w:wordWrap w:val="0"/>
        <w:spacing w:after="0" w:line="240" w:lineRule="auto"/>
        <w:ind w:left="5387"/>
        <w:jc w:val="both"/>
        <w:rPr>
          <w:rFonts w:ascii="Times New Roman" w:hAnsi="Times New Roman" w:cs="Times New Roman"/>
          <w:kern w:val="16"/>
          <w:sz w:val="28"/>
          <w:szCs w:val="28"/>
          <w:lang w:val="uk-UA"/>
        </w:rPr>
      </w:pPr>
      <w:r w:rsidRPr="00CF7659">
        <w:rPr>
          <w:rFonts w:ascii="Times New Roman" w:hAnsi="Times New Roman" w:cs="Times New Roman"/>
          <w:kern w:val="16"/>
          <w:sz w:val="28"/>
          <w:szCs w:val="28"/>
          <w:lang w:val="uk-UA"/>
        </w:rPr>
        <w:t>Директор МБОУ</w:t>
      </w:r>
    </w:p>
    <w:p w:rsidR="00A175EA" w:rsidRPr="00CF7659" w:rsidRDefault="00D97F86" w:rsidP="00D97F86">
      <w:pPr>
        <w:wordWrap w:val="0"/>
        <w:spacing w:after="0" w:line="240" w:lineRule="auto"/>
        <w:ind w:right="-568"/>
        <w:jc w:val="both"/>
        <w:rPr>
          <w:rFonts w:ascii="Times New Roman" w:hAnsi="Times New Roman" w:cs="Times New Roman"/>
          <w:kern w:val="16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16"/>
          <w:sz w:val="28"/>
          <w:szCs w:val="28"/>
          <w:lang w:val="en-US"/>
        </w:rPr>
        <w:t xml:space="preserve">                                                                              </w:t>
      </w:r>
      <w:r w:rsidRPr="00CF7659"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 </w:t>
      </w:r>
      <w:r w:rsidR="00A175EA" w:rsidRPr="00CF7659">
        <w:rPr>
          <w:rFonts w:ascii="Times New Roman" w:hAnsi="Times New Roman" w:cs="Times New Roman"/>
          <w:kern w:val="16"/>
          <w:sz w:val="28"/>
          <w:szCs w:val="28"/>
          <w:lang w:val="uk-UA"/>
        </w:rPr>
        <w:t>«</w:t>
      </w:r>
      <w:proofErr w:type="spellStart"/>
      <w:r w:rsidR="00A175EA">
        <w:rPr>
          <w:rFonts w:ascii="Times New Roman" w:hAnsi="Times New Roman" w:cs="Times New Roman"/>
          <w:kern w:val="16"/>
          <w:sz w:val="28"/>
          <w:szCs w:val="28"/>
          <w:lang w:val="uk-UA"/>
        </w:rPr>
        <w:t>Зерновская</w:t>
      </w:r>
      <w:proofErr w:type="spellEnd"/>
      <w:r w:rsidR="00A175EA" w:rsidRPr="00CF7659"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 школа»</w:t>
      </w:r>
    </w:p>
    <w:p w:rsidR="00A175EA" w:rsidRPr="00CF7659" w:rsidRDefault="00A175EA" w:rsidP="00A175EA">
      <w:pPr>
        <w:wordWrap w:val="0"/>
        <w:spacing w:after="0" w:line="240" w:lineRule="auto"/>
        <w:ind w:left="5387"/>
        <w:jc w:val="both"/>
        <w:rPr>
          <w:rFonts w:ascii="Times New Roman" w:hAnsi="Times New Roman" w:cs="Times New Roman"/>
          <w:kern w:val="16"/>
          <w:sz w:val="28"/>
          <w:szCs w:val="28"/>
          <w:lang w:val="uk-UA"/>
        </w:rPr>
      </w:pPr>
      <w:proofErr w:type="spellStart"/>
      <w:r w:rsidRPr="00CF7659">
        <w:rPr>
          <w:rFonts w:ascii="Times New Roman" w:hAnsi="Times New Roman" w:cs="Times New Roman"/>
          <w:kern w:val="16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>Д.Ш.Сейтхалилова</w:t>
      </w:r>
      <w:proofErr w:type="spellEnd"/>
    </w:p>
    <w:p w:rsidR="00A175EA" w:rsidRPr="00CF7659" w:rsidRDefault="00A175EA" w:rsidP="00A175EA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16"/>
          <w:sz w:val="28"/>
          <w:szCs w:val="28"/>
          <w:lang w:val="uk-UA"/>
        </w:rPr>
        <w:t>___.05.2024г.</w:t>
      </w:r>
    </w:p>
    <w:p w:rsidR="00982D75" w:rsidRDefault="00A175EA" w:rsidP="00982D75">
      <w:pPr>
        <w:widowControl w:val="0"/>
        <w:autoSpaceDE w:val="0"/>
        <w:autoSpaceDN w:val="0"/>
        <w:spacing w:after="0"/>
        <w:ind w:left="-1418" w:firstLine="751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175EA" w:rsidRDefault="00A175EA" w:rsidP="00982D75">
      <w:pPr>
        <w:widowControl w:val="0"/>
        <w:autoSpaceDE w:val="0"/>
        <w:autoSpaceDN w:val="0"/>
        <w:spacing w:after="0"/>
        <w:ind w:left="-1418" w:firstLine="751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175EA" w:rsidRDefault="00A175EA" w:rsidP="00982D75">
      <w:pPr>
        <w:widowControl w:val="0"/>
        <w:autoSpaceDE w:val="0"/>
        <w:autoSpaceDN w:val="0"/>
        <w:spacing w:after="0"/>
        <w:ind w:left="-1418" w:firstLine="751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175EA" w:rsidRPr="00A175EA" w:rsidRDefault="00A175EA" w:rsidP="00982D75">
      <w:pPr>
        <w:widowControl w:val="0"/>
        <w:autoSpaceDE w:val="0"/>
        <w:autoSpaceDN w:val="0"/>
        <w:spacing w:after="0"/>
        <w:ind w:left="-1418" w:firstLine="751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F5B9A" w:rsidRPr="005F5B9A" w:rsidRDefault="005F5B9A" w:rsidP="005F5B9A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F5B9A">
        <w:rPr>
          <w:rFonts w:ascii="Times New Roman" w:hAnsi="Times New Roman" w:cs="Times New Roman"/>
          <w:b/>
          <w:sz w:val="28"/>
          <w:szCs w:val="24"/>
        </w:rPr>
        <w:t xml:space="preserve">Положение о работе детского оздоровительного лагеря </w:t>
      </w:r>
    </w:p>
    <w:p w:rsidR="005F5B9A" w:rsidRPr="005F5B9A" w:rsidRDefault="005F5B9A" w:rsidP="005F5B9A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F5B9A">
        <w:rPr>
          <w:rFonts w:ascii="Times New Roman" w:hAnsi="Times New Roman" w:cs="Times New Roman"/>
          <w:b/>
          <w:sz w:val="28"/>
          <w:szCs w:val="24"/>
        </w:rPr>
        <w:t>с дневным пребыванием детей</w:t>
      </w:r>
    </w:p>
    <w:p w:rsidR="005F5B9A" w:rsidRPr="00700CBD" w:rsidRDefault="005F5B9A" w:rsidP="005F5B9A">
      <w:pPr>
        <w:widowControl w:val="0"/>
        <w:autoSpaceDE w:val="0"/>
        <w:autoSpaceDN w:val="0"/>
        <w:spacing w:after="0"/>
        <w:jc w:val="center"/>
        <w:rPr>
          <w:b/>
          <w:sz w:val="24"/>
          <w:szCs w:val="24"/>
        </w:rPr>
      </w:pPr>
    </w:p>
    <w:p w:rsidR="005F5B9A" w:rsidRPr="005F5B9A" w:rsidRDefault="005F5B9A" w:rsidP="005F5B9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F5B9A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:rsidR="005F5B9A" w:rsidRPr="005F5B9A" w:rsidRDefault="005F5B9A" w:rsidP="005F5B9A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Настоящее положение регулирует деятельность детского оздоровительного лагеря (далее – лагерь).</w:t>
      </w:r>
    </w:p>
    <w:p w:rsidR="005F5B9A" w:rsidRPr="005F5B9A" w:rsidRDefault="005F5B9A" w:rsidP="005F5B9A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Лагерь создается приказом директора МБОУ «</w:t>
      </w:r>
      <w:r>
        <w:rPr>
          <w:rFonts w:ascii="Times New Roman" w:hAnsi="Times New Roman" w:cs="Times New Roman"/>
          <w:sz w:val="28"/>
          <w:szCs w:val="24"/>
        </w:rPr>
        <w:t>Зерновская</w:t>
      </w:r>
      <w:r w:rsidRPr="005F5B9A">
        <w:rPr>
          <w:rFonts w:ascii="Times New Roman" w:hAnsi="Times New Roman" w:cs="Times New Roman"/>
          <w:sz w:val="28"/>
          <w:szCs w:val="24"/>
        </w:rPr>
        <w:t xml:space="preserve"> школа».</w:t>
      </w:r>
    </w:p>
    <w:p w:rsidR="005F5B9A" w:rsidRPr="005F5B9A" w:rsidRDefault="005F5B9A" w:rsidP="005F5B9A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Открытие лагеря осуществляется при наличии:</w:t>
      </w:r>
    </w:p>
    <w:p w:rsidR="005F5B9A" w:rsidRPr="005F5B9A" w:rsidRDefault="005F5B9A" w:rsidP="005F5B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санитарно-эпидемиологического заключения территориальных органов, уполномоченных осуществлять государственный санитарно-эпидемиологический надзор;</w:t>
      </w:r>
    </w:p>
    <w:p w:rsidR="005F5B9A" w:rsidRPr="005F5B9A" w:rsidRDefault="005F5B9A" w:rsidP="005F5B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акта приемки лагеря межведомственной комиссией, созданной органом местного самоуправления.</w:t>
      </w:r>
    </w:p>
    <w:p w:rsidR="005F5B9A" w:rsidRPr="005F5B9A" w:rsidRDefault="005F5B9A" w:rsidP="005F5B9A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Лагерь является структурным подразделением МБОУ «</w:t>
      </w:r>
      <w:r>
        <w:rPr>
          <w:rFonts w:ascii="Times New Roman" w:hAnsi="Times New Roman" w:cs="Times New Roman"/>
          <w:sz w:val="28"/>
          <w:szCs w:val="24"/>
        </w:rPr>
        <w:t>Зерновская</w:t>
      </w:r>
      <w:r w:rsidRPr="005F5B9A">
        <w:rPr>
          <w:rFonts w:ascii="Times New Roman" w:hAnsi="Times New Roman" w:cs="Times New Roman"/>
          <w:sz w:val="28"/>
          <w:szCs w:val="24"/>
        </w:rPr>
        <w:t xml:space="preserve"> школа». (далее – образовательная организация), созданным с целью организации отдыха и оздоровления обучающихся в дневное время во время каникул.</w:t>
      </w:r>
    </w:p>
    <w:p w:rsidR="005F5B9A" w:rsidRPr="005F5B9A" w:rsidRDefault="005F5B9A" w:rsidP="005F5B9A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Лагерь в своей деятельности руководствуется законодательством Российской Федерации, нормативными правовыми актами субъектов РФ, муниципальными правовыми актами, настоящим положением и уставом образовательной организации.</w:t>
      </w:r>
    </w:p>
    <w:p w:rsidR="005F5B9A" w:rsidRPr="005F5B9A" w:rsidRDefault="005F5B9A" w:rsidP="005F5B9A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eastAsia="Times-Roman" w:hAnsi="Times New Roman" w:cs="Times New Roman"/>
          <w:sz w:val="28"/>
          <w:szCs w:val="24"/>
        </w:rPr>
        <w:t xml:space="preserve">Содержание, формы и методы работы лагеря определяются </w:t>
      </w:r>
      <w:r w:rsidRPr="005F5B9A">
        <w:rPr>
          <w:rFonts w:ascii="Times New Roman" w:hAnsi="Times New Roman" w:cs="Times New Roman"/>
          <w:sz w:val="28"/>
          <w:szCs w:val="24"/>
        </w:rPr>
        <w:t>программой деятельности лагеря. Программа утверждается руководителем образовательной организации.</w:t>
      </w:r>
    </w:p>
    <w:p w:rsidR="005F5B9A" w:rsidRPr="005F5B9A" w:rsidRDefault="005F5B9A" w:rsidP="005F5B9A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Функционирование лагеря обеспечивается:</w:t>
      </w:r>
    </w:p>
    <w:p w:rsidR="005F5B9A" w:rsidRPr="005F5B9A" w:rsidRDefault="005F5B9A" w:rsidP="005F5B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 xml:space="preserve">учредителем в пределах ассигнований, предусмотренных в </w:t>
      </w:r>
      <w:r w:rsidRPr="005F5B9A">
        <w:rPr>
          <w:rFonts w:ascii="Times New Roman" w:hAnsi="Times New Roman" w:cs="Times New Roman"/>
          <w:sz w:val="28"/>
          <w:szCs w:val="24"/>
        </w:rPr>
        <w:lastRenderedPageBreak/>
        <w:t>бюджете муниципального образования/субъекта РФ;</w:t>
      </w:r>
    </w:p>
    <w:p w:rsidR="005F5B9A" w:rsidRPr="005F5B9A" w:rsidRDefault="005F5B9A" w:rsidP="005F5B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за счет средств физических и юридических лиц в качестве приносящей доход деятельности.</w:t>
      </w:r>
    </w:p>
    <w:p w:rsidR="005F5B9A" w:rsidRPr="005F5B9A" w:rsidRDefault="005F5B9A" w:rsidP="005F5B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Местонахождение лагеря:</w:t>
      </w:r>
      <w:r w:rsidRPr="005F5B9A">
        <w:rPr>
          <w:rFonts w:ascii="Times New Roman" w:eastAsia="Times New Roman" w:hAnsi="Times New Roman" w:cs="Times New Roman"/>
          <w:bCs/>
          <w:sz w:val="28"/>
          <w:szCs w:val="24"/>
        </w:rPr>
        <w:t>Республика Крым, Красногвардейский район, село Зерновое, улица Мичурина, дом 14А</w:t>
      </w:r>
    </w:p>
    <w:p w:rsidR="005F5B9A" w:rsidRPr="005F5B9A" w:rsidRDefault="005F5B9A" w:rsidP="005F5B9A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Лагерь является стационарным</w:t>
      </w:r>
      <w:r w:rsidRPr="005F5B9A">
        <w:rPr>
          <w:rFonts w:ascii="Times New Roman" w:hAnsi="Times New Roman" w:cs="Times New Roman"/>
          <w:i/>
          <w:sz w:val="28"/>
          <w:szCs w:val="24"/>
        </w:rPr>
        <w:t>.</w:t>
      </w:r>
    </w:p>
    <w:p w:rsidR="005F5B9A" w:rsidRPr="005F5B9A" w:rsidRDefault="005F5B9A" w:rsidP="005F5B9A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Режим пребывания детей в лагере:</w:t>
      </w:r>
    </w:p>
    <w:p w:rsidR="005F5B9A" w:rsidRPr="005F5B9A" w:rsidRDefault="005F5B9A" w:rsidP="005F5B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с 8:30 до 14:30 ч, с организацией двухразового питания (завтрак и обед)</w:t>
      </w:r>
    </w:p>
    <w:p w:rsidR="005F5B9A" w:rsidRPr="005F5B9A" w:rsidRDefault="005F5B9A" w:rsidP="005F5B9A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Режим дня утверждается руководителем образовательной организации в соответствии с требованиями  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5F5B9A" w:rsidRPr="005F5B9A" w:rsidRDefault="005F5B9A" w:rsidP="005F5B9A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Продолжительность и календарный график лагерных смен устанавливаются ежегодно приказом руководителя образовательной организации.</w:t>
      </w:r>
    </w:p>
    <w:p w:rsidR="005F5B9A" w:rsidRPr="005F5B9A" w:rsidRDefault="005F5B9A" w:rsidP="005F5B9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F5B9A">
        <w:rPr>
          <w:rFonts w:ascii="Times New Roman" w:hAnsi="Times New Roman" w:cs="Times New Roman"/>
          <w:b/>
          <w:sz w:val="28"/>
          <w:szCs w:val="24"/>
        </w:rPr>
        <w:t>Цели и задачи деятельности лагеря</w:t>
      </w:r>
    </w:p>
    <w:p w:rsidR="005F5B9A" w:rsidRPr="005F5B9A" w:rsidRDefault="005F5B9A" w:rsidP="005F5B9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Основной целью деятельности лагеря является обеспечение развития, отдыха и оздоровления детей в возрасте от 7 до 17 лет.</w:t>
      </w:r>
    </w:p>
    <w:p w:rsidR="005F5B9A" w:rsidRPr="005F5B9A" w:rsidRDefault="005F5B9A" w:rsidP="005F5B9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Основными задачами лагеря являются:</w:t>
      </w:r>
    </w:p>
    <w:p w:rsidR="005F5B9A" w:rsidRPr="005F5B9A" w:rsidRDefault="005F5B9A" w:rsidP="005F5B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организация содержательного досуга детей;</w:t>
      </w:r>
    </w:p>
    <w:p w:rsidR="005F5B9A" w:rsidRPr="005F5B9A" w:rsidRDefault="005F5B9A" w:rsidP="005F5B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сохранение и укрепление здоровья детей;</w:t>
      </w:r>
    </w:p>
    <w:p w:rsidR="005F5B9A" w:rsidRPr="005F5B9A" w:rsidRDefault="005F5B9A" w:rsidP="005F5B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создание необходимых условий для личностного, творческого, духовно-нравственного развития детей, для занятия детей физической культурой и спортом, туризмом, расширения и углубления знаний об окружающем мире и природе, развития творческих способностей детей, организации общественно полезного труда, формирования и развития позитивной мотивации здорового образа жизни;</w:t>
      </w:r>
    </w:p>
    <w:p w:rsidR="005F5B9A" w:rsidRPr="005F5B9A" w:rsidRDefault="005F5B9A" w:rsidP="005F5B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организация условий размещения детей, обеспечение их питанием;</w:t>
      </w:r>
    </w:p>
    <w:p w:rsidR="005F5B9A" w:rsidRPr="005F5B9A" w:rsidRDefault="005F5B9A" w:rsidP="005F5B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воспитание и адаптация детей к жизни в обществе, привитие самостоятельности, чувства коллективизма и патриотизма;</w:t>
      </w:r>
    </w:p>
    <w:p w:rsidR="005F5B9A" w:rsidRPr="005F5B9A" w:rsidRDefault="005F5B9A" w:rsidP="005F5B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формирование у детей общечеловеческой культуры и ценностей;</w:t>
      </w:r>
    </w:p>
    <w:p w:rsidR="005F5B9A" w:rsidRPr="005F5B9A" w:rsidRDefault="005F5B9A" w:rsidP="005F5B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привлечение детей к туристской, краеведческой, физкультурно-спортивной, военно-патриотической и иной деятельности.</w:t>
      </w:r>
    </w:p>
    <w:p w:rsidR="005F5B9A" w:rsidRPr="005F5B9A" w:rsidRDefault="005F5B9A" w:rsidP="005F5B9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F5B9A">
        <w:rPr>
          <w:rFonts w:ascii="Times New Roman" w:hAnsi="Times New Roman" w:cs="Times New Roman"/>
          <w:b/>
          <w:sz w:val="28"/>
          <w:szCs w:val="24"/>
        </w:rPr>
        <w:t>Организация деятельности лагеря</w:t>
      </w:r>
    </w:p>
    <w:p w:rsidR="005F5B9A" w:rsidRPr="005F5B9A" w:rsidRDefault="005F5B9A" w:rsidP="005F5B9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При формировании лагеря обеспечивается организация питания, медицинского обеспечения, охраны жизни, здоровья и безопасности детей.</w:t>
      </w:r>
    </w:p>
    <w:p w:rsidR="005F5B9A" w:rsidRPr="005F5B9A" w:rsidRDefault="005F5B9A" w:rsidP="005F5B9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Питание детей в лагере осуществляется в столовой образовательной организации.</w:t>
      </w:r>
    </w:p>
    <w:p w:rsidR="005F5B9A" w:rsidRPr="005F5B9A" w:rsidRDefault="005F5B9A" w:rsidP="005F5B9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Оказание медицинской помощи осуществляется в медицинском кабинете образовательной организации.</w:t>
      </w:r>
    </w:p>
    <w:p w:rsidR="005F5B9A" w:rsidRPr="005F5B9A" w:rsidRDefault="005F5B9A" w:rsidP="005F5B9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В лагере не допускаются создание и деятельность организационных структур политических партий, общественно-</w:t>
      </w:r>
      <w:r w:rsidRPr="005F5B9A">
        <w:rPr>
          <w:rFonts w:ascii="Times New Roman" w:hAnsi="Times New Roman" w:cs="Times New Roman"/>
          <w:sz w:val="28"/>
          <w:szCs w:val="24"/>
        </w:rPr>
        <w:lastRenderedPageBreak/>
        <w:t>политических и религиозных движений и организаций.</w:t>
      </w:r>
    </w:p>
    <w:p w:rsidR="005F5B9A" w:rsidRPr="005F5B9A" w:rsidRDefault="005F5B9A" w:rsidP="005F5B9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С учетом пожеланий детей и их родителей (представителей) в лагере могут быть организованы профильные смены, отряды, группы, объединения детей, в том числе разновозрастные, специализирующиеся в спортивно-оздоровительном, оборонно-спортивном, туристическом, трудовом, эколого-биологическом, техническом, краеведческом и любом другом направлении деятельности.</w:t>
      </w:r>
    </w:p>
    <w:p w:rsidR="005F5B9A" w:rsidRPr="005F5B9A" w:rsidRDefault="005F5B9A" w:rsidP="005F5B9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F5B9A">
        <w:rPr>
          <w:rFonts w:ascii="Times New Roman" w:hAnsi="Times New Roman" w:cs="Times New Roman"/>
          <w:b/>
          <w:sz w:val="28"/>
          <w:szCs w:val="24"/>
        </w:rPr>
        <w:t>Комплектование лагеря</w:t>
      </w:r>
    </w:p>
    <w:p w:rsidR="005F5B9A" w:rsidRPr="005F5B9A" w:rsidRDefault="005F5B9A" w:rsidP="005F5B9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В лагере создаются отряды детей с учетом возраста, интересов детей, возможностей здоровья. Количество отрядов в лагере определяется приказом руководителя образовательной организации.</w:t>
      </w:r>
    </w:p>
    <w:p w:rsidR="005F5B9A" w:rsidRPr="005F5B9A" w:rsidRDefault="005F5B9A" w:rsidP="005F5B9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Предельная наполняемость отряда составляет:</w:t>
      </w:r>
    </w:p>
    <w:p w:rsidR="005F5B9A" w:rsidRPr="005F5B9A" w:rsidRDefault="005F5B9A" w:rsidP="005F5B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для учащихся 1–4 классов – не более 25 детей;</w:t>
      </w:r>
    </w:p>
    <w:p w:rsidR="005F5B9A" w:rsidRPr="005F5B9A" w:rsidRDefault="005F5B9A" w:rsidP="005F5B9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для остальных учащихся – не более 30 детей.</w:t>
      </w:r>
    </w:p>
    <w:p w:rsidR="005F5B9A" w:rsidRPr="005F5B9A" w:rsidRDefault="005F5B9A" w:rsidP="005F5B9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Зачисление в лагерь производится на основании заявления родителей (законных представителей) и медицинских документов о состоянии здоровья детей, а также сведений об имеющихся прививках, об отсутствии контактов с инфекционными заболеваниями.</w:t>
      </w:r>
    </w:p>
    <w:p w:rsidR="005F5B9A" w:rsidRPr="005F5B9A" w:rsidRDefault="005F5B9A" w:rsidP="005F5B9A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Дети с ограниченными возможностями здоровья принимаются при наличии заключения врача об отсутствии медицинских противопоказаний, медицинской карты установленного образца и сведений об имеющихся прививках.</w:t>
      </w:r>
    </w:p>
    <w:p w:rsidR="005F5B9A" w:rsidRPr="005F5B9A" w:rsidRDefault="005F5B9A" w:rsidP="005F5B9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 xml:space="preserve">Не принимаются в лагерь дети с медицинскими противопоказаниями, установленными в Порядке оказания медицинской помощи несовершеннолетним в период оздоровления и организованного отдыха, утвержденном приказом </w:t>
      </w:r>
      <w:proofErr w:type="spellStart"/>
      <w:r w:rsidRPr="005F5B9A">
        <w:rPr>
          <w:rFonts w:ascii="Times New Roman" w:hAnsi="Times New Roman" w:cs="Times New Roman"/>
          <w:sz w:val="28"/>
          <w:szCs w:val="24"/>
        </w:rPr>
        <w:t>Минздравсоцразвития</w:t>
      </w:r>
      <w:proofErr w:type="spellEnd"/>
      <w:r w:rsidRPr="005F5B9A">
        <w:rPr>
          <w:rFonts w:ascii="Times New Roman" w:hAnsi="Times New Roman" w:cs="Times New Roman"/>
          <w:sz w:val="28"/>
          <w:szCs w:val="24"/>
        </w:rPr>
        <w:t xml:space="preserve"> России от 16 апреля 2012 г. № 363н.</w:t>
      </w:r>
    </w:p>
    <w:p w:rsidR="005F5B9A" w:rsidRPr="005F5B9A" w:rsidRDefault="005F5B9A" w:rsidP="005F5B9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F5B9A">
        <w:rPr>
          <w:rFonts w:ascii="Times New Roman" w:hAnsi="Times New Roman" w:cs="Times New Roman"/>
          <w:b/>
          <w:sz w:val="28"/>
          <w:szCs w:val="24"/>
        </w:rPr>
        <w:t>Управление лагерем</w:t>
      </w:r>
    </w:p>
    <w:p w:rsidR="005F5B9A" w:rsidRPr="005F5B9A" w:rsidRDefault="005F5B9A" w:rsidP="005F5B9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Координацию деятельности лагеря, контроль и общее руководство осуществляет руководитель образовательной организации.</w:t>
      </w:r>
    </w:p>
    <w:p w:rsidR="005F5B9A" w:rsidRPr="005F5B9A" w:rsidRDefault="005F5B9A" w:rsidP="005F5B9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Непосредственное руководство лагерем осуществляет заведующий лагерем, назначаемый приказом руководителя образовательной организации на срок, необходимый для подготовки и проведения лагеря (смены), предоставления последующей отчетности о деятельности лагеря.</w:t>
      </w:r>
    </w:p>
    <w:p w:rsidR="005F5B9A" w:rsidRPr="005F5B9A" w:rsidRDefault="005F5B9A" w:rsidP="005F5B9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Подбор работников для проведения смен лагеря осуществляется руководителем образовательной организации совместно с заведующим лагерем.</w:t>
      </w:r>
    </w:p>
    <w:p w:rsidR="005F5B9A" w:rsidRPr="005F5B9A" w:rsidRDefault="005F5B9A" w:rsidP="005F5B9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5B9A">
        <w:rPr>
          <w:rFonts w:ascii="Times New Roman" w:hAnsi="Times New Roman" w:cs="Times New Roman"/>
          <w:sz w:val="28"/>
          <w:szCs w:val="24"/>
        </w:rPr>
        <w:t>Штатное расписание лагеря устанавливает руководитель образовательной организации, исходя из объема финансирования.</w:t>
      </w:r>
    </w:p>
    <w:p w:rsidR="005F5B9A" w:rsidRPr="00700CBD" w:rsidRDefault="005F5B9A" w:rsidP="005F5B9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B9A" w:rsidRPr="00700CBD" w:rsidRDefault="005F5B9A" w:rsidP="005F5B9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B9A" w:rsidRPr="00A33B93" w:rsidRDefault="005F5B9A" w:rsidP="005F5B9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51C1" w:rsidRDefault="00D451C1"/>
    <w:sectPr w:rsidR="00D451C1" w:rsidSect="0011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248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3C9738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35D5AE2"/>
    <w:multiLevelType w:val="hybridMultilevel"/>
    <w:tmpl w:val="9B104F34"/>
    <w:lvl w:ilvl="0" w:tplc="2A06A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C807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B9A"/>
    <w:rsid w:val="00114CA6"/>
    <w:rsid w:val="005F5B9A"/>
    <w:rsid w:val="007558B8"/>
    <w:rsid w:val="00940ADE"/>
    <w:rsid w:val="00982D75"/>
    <w:rsid w:val="00A175EA"/>
    <w:rsid w:val="00D451C1"/>
    <w:rsid w:val="00D9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F5B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82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D7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175E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2024-04-08T13:07:00Z</cp:lastPrinted>
  <dcterms:created xsi:type="dcterms:W3CDTF">2024-05-20T08:05:00Z</dcterms:created>
  <dcterms:modified xsi:type="dcterms:W3CDTF">2024-05-20T12:12:00Z</dcterms:modified>
</cp:coreProperties>
</file>