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58600" w14:textId="30B27E94" w:rsidR="004D3CB8" w:rsidRPr="001621CF" w:rsidRDefault="001621CF" w:rsidP="001621CF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1621CF">
        <w:rPr>
          <w:b/>
          <w:bCs/>
          <w:sz w:val="28"/>
          <w:szCs w:val="28"/>
        </w:rPr>
        <w:t>РЕЗУЛЬТАТЫ  ДЕЯТЕЛЬНОСТИ ПО  БИОЛОГИИ   НА  БАЗЕ  «ТОЧКА  РОСТА»</w:t>
      </w:r>
    </w:p>
    <w:p w14:paraId="30E8DDD5" w14:textId="77777777" w:rsidR="004D3CB8" w:rsidRDefault="004D3CB8" w:rsidP="004D3C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36BB612" w14:textId="2CE97D8A" w:rsidR="004C007F" w:rsidRDefault="00074C23" w:rsidP="002C092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74C23">
        <w:rPr>
          <w:rFonts w:ascii="Times New Roman" w:hAnsi="Times New Roman" w:cs="Times New Roman"/>
          <w:sz w:val="28"/>
          <w:szCs w:val="28"/>
        </w:rPr>
        <w:t>В рамках национального проекта «Образование» стало возможным оснащение</w:t>
      </w:r>
      <w:r w:rsidR="00E23227">
        <w:rPr>
          <w:rFonts w:ascii="Times New Roman" w:hAnsi="Times New Roman" w:cs="Times New Roman"/>
          <w:sz w:val="28"/>
          <w:szCs w:val="28"/>
        </w:rPr>
        <w:t xml:space="preserve"> нашей </w:t>
      </w:r>
      <w:r w:rsidRPr="00074C23">
        <w:rPr>
          <w:rFonts w:ascii="Times New Roman" w:hAnsi="Times New Roman" w:cs="Times New Roman"/>
          <w:sz w:val="28"/>
          <w:szCs w:val="28"/>
        </w:rPr>
        <w:t xml:space="preserve"> шко</w:t>
      </w:r>
      <w:r w:rsidRPr="00BA38AF">
        <w:rPr>
          <w:rFonts w:ascii="Times New Roman" w:hAnsi="Times New Roman" w:cs="Times New Roman"/>
          <w:sz w:val="28"/>
          <w:szCs w:val="28"/>
        </w:rPr>
        <w:t>л</w:t>
      </w:r>
      <w:r w:rsidR="00E23227" w:rsidRPr="00BA38AF">
        <w:rPr>
          <w:rFonts w:ascii="Times New Roman" w:hAnsi="Times New Roman" w:cs="Times New Roman"/>
          <w:sz w:val="28"/>
          <w:szCs w:val="28"/>
        </w:rPr>
        <w:t>ы</w:t>
      </w:r>
      <w:r w:rsidR="00E23227">
        <w:rPr>
          <w:rFonts w:ascii="Times New Roman" w:hAnsi="Times New Roman" w:cs="Times New Roman"/>
          <w:sz w:val="28"/>
          <w:szCs w:val="28"/>
        </w:rPr>
        <w:t xml:space="preserve"> (2021 г)</w:t>
      </w:r>
      <w:r w:rsidRPr="00074C23">
        <w:rPr>
          <w:rFonts w:ascii="Times New Roman" w:hAnsi="Times New Roman" w:cs="Times New Roman"/>
          <w:sz w:val="28"/>
          <w:szCs w:val="28"/>
        </w:rPr>
        <w:t xml:space="preserve"> современным оборудованием центра «Точка</w:t>
      </w:r>
      <w:r w:rsidR="002C0920" w:rsidRPr="002C0920">
        <w:rPr>
          <w:rFonts w:ascii="Times New Roman" w:hAnsi="Times New Roman" w:cs="Times New Roman"/>
          <w:sz w:val="28"/>
          <w:szCs w:val="28"/>
        </w:rPr>
        <w:t xml:space="preserve"> </w:t>
      </w:r>
      <w:r w:rsidR="002C0920" w:rsidRPr="00074C23">
        <w:rPr>
          <w:rFonts w:ascii="Times New Roman" w:hAnsi="Times New Roman" w:cs="Times New Roman"/>
          <w:sz w:val="28"/>
          <w:szCs w:val="28"/>
        </w:rPr>
        <w:t>роста».</w:t>
      </w:r>
    </w:p>
    <w:p w14:paraId="6D778251" w14:textId="3BE00F9D" w:rsidR="00CF4C16" w:rsidRDefault="00CF4C16" w:rsidP="002C0920">
      <w:pPr>
        <w:spacing w:after="0" w:line="240" w:lineRule="auto"/>
        <w:ind w:right="-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C0920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05A374B3" w14:textId="1C5AF369" w:rsidR="004C007F" w:rsidRDefault="004C007F" w:rsidP="002C0920">
      <w:pPr>
        <w:spacing w:after="0" w:line="240" w:lineRule="auto"/>
        <w:ind w:right="-568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E20DCF" wp14:editId="5C7A17CC">
            <wp:extent cx="3009900" cy="21424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6" b="2981"/>
                    <a:stretch/>
                  </pic:blipFill>
                  <pic:spPr bwMode="auto">
                    <a:xfrm>
                      <a:off x="0" y="0"/>
                      <a:ext cx="3027535" cy="215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C09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6E5E10" wp14:editId="255F83CF">
            <wp:extent cx="2895600" cy="209518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395" cy="2100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38BE7C" w14:textId="77777777" w:rsidR="002C0920" w:rsidRDefault="002C0920" w:rsidP="002C0920">
      <w:pPr>
        <w:spacing w:after="0" w:line="240" w:lineRule="auto"/>
        <w:ind w:right="-568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672B0DE8" w14:textId="18B57DAF" w:rsidR="00EA487A" w:rsidRDefault="00074C23" w:rsidP="002C0920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4C23">
        <w:rPr>
          <w:rFonts w:ascii="Times New Roman" w:hAnsi="Times New Roman" w:cs="Times New Roman"/>
          <w:sz w:val="28"/>
          <w:szCs w:val="28"/>
        </w:rPr>
        <w:t>Внедрение этого оборудования позвол</w:t>
      </w:r>
      <w:r w:rsidR="00BA38AF">
        <w:rPr>
          <w:rFonts w:ascii="Times New Roman" w:hAnsi="Times New Roman" w:cs="Times New Roman"/>
          <w:sz w:val="28"/>
          <w:szCs w:val="28"/>
        </w:rPr>
        <w:t>ило</w:t>
      </w:r>
      <w:r w:rsidRPr="00074C23">
        <w:rPr>
          <w:rFonts w:ascii="Times New Roman" w:hAnsi="Times New Roman" w:cs="Times New Roman"/>
          <w:sz w:val="28"/>
          <w:szCs w:val="28"/>
        </w:rPr>
        <w:t xml:space="preserve"> качественно изменить процесс обучения биологии. Появ</w:t>
      </w:r>
      <w:r w:rsidR="00BA38AF">
        <w:rPr>
          <w:rFonts w:ascii="Times New Roman" w:hAnsi="Times New Roman" w:cs="Times New Roman"/>
          <w:sz w:val="28"/>
          <w:szCs w:val="28"/>
        </w:rPr>
        <w:t>илась</w:t>
      </w:r>
      <w:r w:rsidRPr="00074C23">
        <w:rPr>
          <w:rFonts w:ascii="Times New Roman" w:hAnsi="Times New Roman" w:cs="Times New Roman"/>
          <w:sz w:val="28"/>
          <w:szCs w:val="28"/>
        </w:rPr>
        <w:t xml:space="preserve"> возможность количественных наблюдений и опытов для получения достоверной информации о биологических процессах и объектах. На основе полученных экспериментальных данных обучаемые могут самостоятельно делать выводы, обобщать результаты, выявлять закономерности, что способствует повышению мотивации обучения школьников. </w:t>
      </w:r>
      <w:r w:rsidRPr="00BA38AF">
        <w:rPr>
          <w:rFonts w:ascii="Times New Roman" w:hAnsi="Times New Roman" w:cs="Times New Roman"/>
          <w:sz w:val="28"/>
          <w:szCs w:val="28"/>
        </w:rPr>
        <w:t>Высокая сложность работы с современным цифровым, обеспечение его работоспособности, недостаточность методического обеспечения — всё это</w:t>
      </w:r>
      <w:r w:rsidRPr="00074C23">
        <w:rPr>
          <w:rFonts w:ascii="Times New Roman" w:hAnsi="Times New Roman" w:cs="Times New Roman"/>
          <w:sz w:val="28"/>
          <w:szCs w:val="28"/>
        </w:rPr>
        <w:t xml:space="preserve"> зачастую вступает в противоречие с недостаточностью  инструментальных компетенций педагога. Разрешение данного конфликта возможно в практической деятельности, в выполнении демонстрационных и лабораторных работ, организации лабораторного эксперимента, в организации проектной и учебно-исследовательской деятельности обучающихся. В процессе экспериментальной работы учащиеся приобретают опыт познания реальности, являющийся важным этапом формирования у них убеждений, которые, в свою очередь, составляют основу научного мировоззрения. В то же время отрабатывается методика постановки эксперимента. </w:t>
      </w:r>
    </w:p>
    <w:p w14:paraId="470EF69E" w14:textId="5F3F967F" w:rsidR="004C007F" w:rsidRDefault="00074C23" w:rsidP="004C007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4C23">
        <w:rPr>
          <w:rFonts w:ascii="Times New Roman" w:hAnsi="Times New Roman" w:cs="Times New Roman"/>
          <w:sz w:val="28"/>
          <w:szCs w:val="28"/>
        </w:rPr>
        <w:t>Поставляемые в школы современные средства обучения, в рамках проекта центра «Точка роста», содержат как уже известное оборудование, так и принципиально новое. Прежде всего, это цифровые лаборатории с наборами датчиков, позволяющие проводить измерения физических, химических, физиологических параметров окружающей среды и организмов</w:t>
      </w:r>
      <w:r w:rsidR="002C09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4DBD5" w14:textId="77777777" w:rsidR="00CF4C16" w:rsidRDefault="00CF4C16" w:rsidP="004C007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0C008B" w14:textId="16F522A4" w:rsidR="00CF4C16" w:rsidRDefault="002C0920" w:rsidP="004C007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53EA4E0" wp14:editId="2534AEA5">
            <wp:extent cx="4067175" cy="1369695"/>
            <wp:effectExtent l="0" t="0" r="9525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78" b="2981"/>
                    <a:stretch/>
                  </pic:blipFill>
                  <pic:spPr bwMode="auto">
                    <a:xfrm>
                      <a:off x="0" y="0"/>
                      <a:ext cx="4163337" cy="140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7CF74B36" w14:textId="77777777" w:rsidR="002C0920" w:rsidRDefault="002C0920" w:rsidP="002C092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29D59A1A" w14:textId="4172FC6A" w:rsidR="00074C23" w:rsidRPr="00E23227" w:rsidRDefault="002C0920" w:rsidP="002C092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74C23" w:rsidRPr="00074C23">
        <w:rPr>
          <w:rFonts w:ascii="Times New Roman" w:hAnsi="Times New Roman" w:cs="Times New Roman"/>
          <w:sz w:val="28"/>
          <w:szCs w:val="28"/>
        </w:rPr>
        <w:t>В основу образовательной программы заложено применение цифровых лабораторий.</w:t>
      </w:r>
      <w:r w:rsidR="00BA38AF">
        <w:rPr>
          <w:rFonts w:ascii="Times New Roman" w:hAnsi="Times New Roman" w:cs="Times New Roman"/>
          <w:sz w:val="28"/>
          <w:szCs w:val="28"/>
        </w:rPr>
        <w:t xml:space="preserve"> </w:t>
      </w:r>
      <w:r w:rsidR="00074C23" w:rsidRPr="00074C23">
        <w:rPr>
          <w:rFonts w:ascii="Times New Roman" w:hAnsi="Times New Roman" w:cs="Times New Roman"/>
          <w:sz w:val="28"/>
          <w:szCs w:val="28"/>
        </w:rPr>
        <w:t>Многолетняя практика использования цифровых лабораторий и микроскопической техники в школ</w:t>
      </w:r>
      <w:r w:rsidR="00EA487A">
        <w:rPr>
          <w:rFonts w:ascii="Times New Roman" w:hAnsi="Times New Roman" w:cs="Times New Roman"/>
          <w:sz w:val="28"/>
          <w:szCs w:val="28"/>
        </w:rPr>
        <w:t>ах</w:t>
      </w:r>
      <w:r w:rsidR="00074C23" w:rsidRPr="00074C23">
        <w:rPr>
          <w:rFonts w:ascii="Times New Roman" w:hAnsi="Times New Roman" w:cs="Times New Roman"/>
          <w:sz w:val="28"/>
          <w:szCs w:val="28"/>
        </w:rPr>
        <w:t xml:space="preserve"> показала, что современные технические средства обучения нового поколения позволяют добиться высокого уровня усвоения знаний, формирования практических навыков биологических исследований, устойчивого роста познавательного интереса школьников и, как следствие высокого уровня учебной мотивации. </w:t>
      </w:r>
      <w:r w:rsidR="00BA38AF" w:rsidRPr="00BA38AF">
        <w:rPr>
          <w:rFonts w:ascii="Times New Roman" w:hAnsi="Times New Roman" w:cs="Times New Roman"/>
          <w:sz w:val="28"/>
          <w:szCs w:val="28"/>
        </w:rPr>
        <w:t xml:space="preserve">Поставляемое </w:t>
      </w:r>
      <w:r w:rsidR="00074C23" w:rsidRPr="004C007F">
        <w:rPr>
          <w:rFonts w:ascii="Times New Roman" w:hAnsi="Times New Roman" w:cs="Times New Roman"/>
          <w:sz w:val="28"/>
          <w:szCs w:val="28"/>
        </w:rPr>
        <w:t xml:space="preserve"> </w:t>
      </w:r>
      <w:r w:rsidR="00074C23" w:rsidRPr="00074C23">
        <w:rPr>
          <w:rFonts w:ascii="Times New Roman" w:hAnsi="Times New Roman" w:cs="Times New Roman"/>
          <w:sz w:val="28"/>
          <w:szCs w:val="28"/>
        </w:rPr>
        <w:t xml:space="preserve"> оборудование центра «Точка роста»</w:t>
      </w:r>
      <w:r w:rsidR="00EA487A">
        <w:rPr>
          <w:rFonts w:ascii="Times New Roman" w:hAnsi="Times New Roman" w:cs="Times New Roman"/>
          <w:sz w:val="28"/>
          <w:szCs w:val="28"/>
        </w:rPr>
        <w:t xml:space="preserve"> позволяет осуществлять:</w:t>
      </w:r>
    </w:p>
    <w:p w14:paraId="500B9F24" w14:textId="67FA7555" w:rsidR="00E23227" w:rsidRPr="005B5476" w:rsidRDefault="00E23227" w:rsidP="005B5476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487A">
        <w:rPr>
          <w:rFonts w:ascii="Times New Roman" w:hAnsi="Times New Roman" w:cs="Times New Roman"/>
          <w:sz w:val="28"/>
          <w:szCs w:val="28"/>
        </w:rPr>
        <w:t xml:space="preserve">- </w:t>
      </w:r>
      <w:r w:rsidR="003F6BFD" w:rsidRPr="00EA487A">
        <w:rPr>
          <w:rFonts w:ascii="Times New Roman" w:hAnsi="Times New Roman" w:cs="Times New Roman"/>
          <w:sz w:val="28"/>
          <w:szCs w:val="28"/>
        </w:rPr>
        <w:t>реализаци</w:t>
      </w:r>
      <w:r w:rsidR="00EA487A">
        <w:rPr>
          <w:rFonts w:ascii="Times New Roman" w:hAnsi="Times New Roman" w:cs="Times New Roman"/>
          <w:sz w:val="28"/>
          <w:szCs w:val="28"/>
        </w:rPr>
        <w:t>ю</w:t>
      </w:r>
      <w:r w:rsidR="003F6BFD" w:rsidRPr="00EA487A">
        <w:rPr>
          <w:rFonts w:ascii="Times New Roman" w:hAnsi="Times New Roman" w:cs="Times New Roman"/>
          <w:sz w:val="28"/>
          <w:szCs w:val="28"/>
        </w:rPr>
        <w:t xml:space="preserve"> основных общеобразовательных програм</w:t>
      </w:r>
      <w:r w:rsidRPr="00EA487A">
        <w:rPr>
          <w:rFonts w:ascii="Times New Roman" w:hAnsi="Times New Roman" w:cs="Times New Roman"/>
          <w:sz w:val="28"/>
          <w:szCs w:val="28"/>
        </w:rPr>
        <w:t>м</w:t>
      </w:r>
      <w:r w:rsidR="003F6BFD" w:rsidRPr="00EA487A">
        <w:rPr>
          <w:rFonts w:ascii="Times New Roman" w:hAnsi="Times New Roman" w:cs="Times New Roman"/>
          <w:sz w:val="28"/>
          <w:szCs w:val="28"/>
        </w:rPr>
        <w:t>, в том числе в рамках внеурочной деятельности обучающихся;</w:t>
      </w:r>
      <w:r w:rsidR="001621CF">
        <w:rPr>
          <w:rFonts w:ascii="Times New Roman" w:hAnsi="Times New Roman" w:cs="Times New Roman"/>
          <w:sz w:val="28"/>
          <w:szCs w:val="28"/>
        </w:rPr>
        <w:t xml:space="preserve"> </w:t>
      </w:r>
      <w:r w:rsidR="003F6BFD" w:rsidRPr="00EA48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F33EA" w14:textId="1DA92F57" w:rsidR="001621CF" w:rsidRPr="00EA487A" w:rsidRDefault="00EA487A" w:rsidP="005B5476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6BFD" w:rsidRPr="00EA487A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F6BFD" w:rsidRPr="00EA487A">
        <w:rPr>
          <w:rFonts w:ascii="Times New Roman" w:hAnsi="Times New Roman" w:cs="Times New Roman"/>
          <w:sz w:val="28"/>
          <w:szCs w:val="28"/>
        </w:rPr>
        <w:t xml:space="preserve"> и реализаци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F6BFD" w:rsidRPr="00EA487A">
        <w:rPr>
          <w:rFonts w:ascii="Times New Roman" w:hAnsi="Times New Roman" w:cs="Times New Roman"/>
          <w:sz w:val="28"/>
          <w:szCs w:val="28"/>
        </w:rPr>
        <w:t xml:space="preserve"> разноуровневых дополнительных общеобразовательных программ естественно-научной направленности, а также иных программ; </w:t>
      </w:r>
    </w:p>
    <w:p w14:paraId="41AE5AEC" w14:textId="670172AD" w:rsidR="003F6BFD" w:rsidRPr="00EA487A" w:rsidRDefault="00EA487A" w:rsidP="00BA38A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6BFD" w:rsidRPr="00EA487A">
        <w:rPr>
          <w:rFonts w:ascii="Times New Roman" w:hAnsi="Times New Roman" w:cs="Times New Roman"/>
          <w:sz w:val="28"/>
          <w:szCs w:val="28"/>
        </w:rPr>
        <w:t>вовлечение учащихся и педагогических работников в проектную деятельность</w:t>
      </w:r>
      <w:r w:rsidR="00E23227" w:rsidRPr="00EA487A">
        <w:rPr>
          <w:rFonts w:ascii="Times New Roman" w:hAnsi="Times New Roman" w:cs="Times New Roman"/>
          <w:sz w:val="28"/>
          <w:szCs w:val="28"/>
        </w:rPr>
        <w:t>.</w:t>
      </w:r>
    </w:p>
    <w:p w14:paraId="5E92BADA" w14:textId="567C561F" w:rsidR="00A710E1" w:rsidRDefault="00A710E1" w:rsidP="00462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38AF">
        <w:rPr>
          <w:rFonts w:ascii="Times New Roman" w:hAnsi="Times New Roman" w:cs="Times New Roman"/>
          <w:sz w:val="28"/>
          <w:szCs w:val="28"/>
        </w:rPr>
        <w:t>Т</w:t>
      </w:r>
      <w:r w:rsidRPr="00A710E1">
        <w:rPr>
          <w:rFonts w:ascii="Times New Roman" w:hAnsi="Times New Roman" w:cs="Times New Roman"/>
          <w:sz w:val="28"/>
          <w:szCs w:val="28"/>
        </w:rPr>
        <w:t>аким образом, проведение занятий на материально-технической базе центра «Точка роста» содействует формированию позитивного имиджа биологии как одного из предмета естественного -</w:t>
      </w:r>
      <w:r w:rsidR="001621CF">
        <w:rPr>
          <w:rFonts w:ascii="Times New Roman" w:hAnsi="Times New Roman" w:cs="Times New Roman"/>
          <w:sz w:val="28"/>
          <w:szCs w:val="28"/>
        </w:rPr>
        <w:t xml:space="preserve"> </w:t>
      </w:r>
      <w:r w:rsidRPr="00A710E1">
        <w:rPr>
          <w:rFonts w:ascii="Times New Roman" w:hAnsi="Times New Roman" w:cs="Times New Roman"/>
          <w:b/>
          <w:bCs/>
          <w:sz w:val="28"/>
          <w:szCs w:val="28"/>
        </w:rPr>
        <w:t>научного</w:t>
      </w:r>
      <w:r w:rsidRPr="00A710E1">
        <w:rPr>
          <w:rFonts w:ascii="Times New Roman" w:hAnsi="Times New Roman" w:cs="Times New Roman"/>
          <w:sz w:val="28"/>
          <w:szCs w:val="28"/>
        </w:rPr>
        <w:t xml:space="preserve"> образования. Повышает уровень мотивации обучающихся и эмоциональности восприятия учебного материала, а значит и является одним из фактором повышения качества образования в МБОУ «Зерновская школа»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00B861" w14:textId="4C7C69A6" w:rsidR="001E78FF" w:rsidRDefault="001E78FF" w:rsidP="00462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B7F72D" wp14:editId="4454B199">
            <wp:extent cx="2262578" cy="2504834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922" cy="2511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0920">
        <w:rPr>
          <w:noProof/>
          <w:lang w:eastAsia="ru-RU"/>
        </w:rPr>
        <w:t xml:space="preserve">                   </w:t>
      </w:r>
      <w:r w:rsidR="002C0920">
        <w:rPr>
          <w:noProof/>
          <w:lang w:eastAsia="ru-RU"/>
        </w:rPr>
        <w:drawing>
          <wp:inline distT="0" distB="0" distL="0" distR="0" wp14:anchorId="3D084B22" wp14:editId="2F84A707">
            <wp:extent cx="2312895" cy="249423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709" cy="251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DEF7A" w14:textId="77777777" w:rsidR="002C0920" w:rsidRDefault="002C0920" w:rsidP="004625CD">
      <w:pPr>
        <w:spacing w:after="0"/>
        <w:jc w:val="both"/>
        <w:rPr>
          <w:rFonts w:ascii="Times New Roman" w:hAnsi="Times New Roman" w:cs="Times New Roman"/>
          <w:noProof/>
          <w:sz w:val="28"/>
          <w:szCs w:val="24"/>
        </w:rPr>
      </w:pPr>
    </w:p>
    <w:p w14:paraId="0315D926" w14:textId="2394AE2E" w:rsidR="00CF4C16" w:rsidRPr="002C0920" w:rsidRDefault="00CF4C16" w:rsidP="004625CD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2C0920">
        <w:rPr>
          <w:rFonts w:ascii="Times New Roman" w:hAnsi="Times New Roman" w:cs="Times New Roman"/>
          <w:noProof/>
          <w:sz w:val="28"/>
          <w:szCs w:val="24"/>
        </w:rPr>
        <w:t>Учитель  биологии МБОУ «Зерновская школа»   Иванова А.Л.</w:t>
      </w:r>
    </w:p>
    <w:p w14:paraId="29332DCF" w14:textId="197B7183" w:rsidR="004C007F" w:rsidRDefault="004C007F" w:rsidP="00462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BE715A" w14:textId="449BCC0F" w:rsidR="004C007F" w:rsidRDefault="004C007F" w:rsidP="00462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47CB0F" w14:textId="4B9B2FFF" w:rsidR="004C007F" w:rsidRDefault="004C007F" w:rsidP="00462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8D170A" w14:textId="259C86BE" w:rsidR="004C007F" w:rsidRPr="00A710E1" w:rsidRDefault="004C007F" w:rsidP="00462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C007F" w:rsidRPr="00A7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96681" w14:textId="77777777" w:rsidR="00613813" w:rsidRDefault="00613813" w:rsidP="00074C23">
      <w:pPr>
        <w:spacing w:after="0" w:line="240" w:lineRule="auto"/>
      </w:pPr>
      <w:r>
        <w:separator/>
      </w:r>
    </w:p>
  </w:endnote>
  <w:endnote w:type="continuationSeparator" w:id="0">
    <w:p w14:paraId="46983AD0" w14:textId="77777777" w:rsidR="00613813" w:rsidRDefault="00613813" w:rsidP="0007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C9E48" w14:textId="77777777" w:rsidR="00613813" w:rsidRDefault="00613813" w:rsidP="00074C23">
      <w:pPr>
        <w:spacing w:after="0" w:line="240" w:lineRule="auto"/>
      </w:pPr>
      <w:r>
        <w:separator/>
      </w:r>
    </w:p>
  </w:footnote>
  <w:footnote w:type="continuationSeparator" w:id="0">
    <w:p w14:paraId="6E5AF85B" w14:textId="77777777" w:rsidR="00613813" w:rsidRDefault="00613813" w:rsidP="00074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47EB4"/>
    <w:multiLevelType w:val="hybridMultilevel"/>
    <w:tmpl w:val="66A89BFE"/>
    <w:lvl w:ilvl="0" w:tplc="3FDEA6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B8"/>
    <w:rsid w:val="00074C23"/>
    <w:rsid w:val="00140750"/>
    <w:rsid w:val="001621CF"/>
    <w:rsid w:val="001B1086"/>
    <w:rsid w:val="001E78FF"/>
    <w:rsid w:val="002C0920"/>
    <w:rsid w:val="003F6BFD"/>
    <w:rsid w:val="004625CD"/>
    <w:rsid w:val="004C007F"/>
    <w:rsid w:val="004D3CB8"/>
    <w:rsid w:val="005B5476"/>
    <w:rsid w:val="00613813"/>
    <w:rsid w:val="00852BDB"/>
    <w:rsid w:val="00A710E1"/>
    <w:rsid w:val="00BA38AF"/>
    <w:rsid w:val="00CF4C16"/>
    <w:rsid w:val="00D3245C"/>
    <w:rsid w:val="00E23227"/>
    <w:rsid w:val="00EA487A"/>
    <w:rsid w:val="00EC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E99C"/>
  <w15:chartTrackingRefBased/>
  <w15:docId w15:val="{F3911423-8DCF-4D4B-9CF9-31E7FDB4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4D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D3CB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D3C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rsid w:val="004D3CB8"/>
  </w:style>
  <w:style w:type="character" w:styleId="a5">
    <w:name w:val="Hyperlink"/>
    <w:rsid w:val="00074C23"/>
    <w:rPr>
      <w:color w:val="0000FF"/>
      <w:u w:val="single"/>
    </w:rPr>
  </w:style>
  <w:style w:type="character" w:styleId="a6">
    <w:name w:val="footnote reference"/>
    <w:rsid w:val="00074C23"/>
    <w:rPr>
      <w:vertAlign w:val="superscript"/>
    </w:rPr>
  </w:style>
  <w:style w:type="paragraph" w:styleId="a7">
    <w:name w:val="List Paragraph"/>
    <w:basedOn w:val="a"/>
    <w:uiPriority w:val="34"/>
    <w:qFormat/>
    <w:rsid w:val="004625C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C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0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2023-03-29T14:06:00Z</cp:lastPrinted>
  <dcterms:created xsi:type="dcterms:W3CDTF">2023-03-29T14:10:00Z</dcterms:created>
  <dcterms:modified xsi:type="dcterms:W3CDTF">2023-03-29T14:10:00Z</dcterms:modified>
</cp:coreProperties>
</file>